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2021年7月批次资产处置信息系统提交的通知</w:t>
      </w:r>
      <w:bookmarkStart w:id="0" w:name="_GoBack"/>
      <w:bookmarkEnd w:id="0"/>
    </w:p>
    <w:p>
      <w:pPr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各部门：</w:t>
      </w:r>
    </w:p>
    <w:p>
      <w:pPr>
        <w:ind w:firstLine="56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《省教育厅 省财政厅关于印发&lt;江苏省省属高等学校国有资产管理实办法&gt;的通知》（苏教财[2020]6号）</w:t>
      </w:r>
      <w:r>
        <w:rPr>
          <w:rFonts w:hint="eastAsia" w:ascii="仿宋" w:hAnsi="仿宋" w:eastAsia="仿宋" w:cs="仿宋"/>
          <w:sz w:val="30"/>
          <w:szCs w:val="30"/>
        </w:rPr>
        <w:t>文件精神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，规范完成资产管理系统中的数据报送工作，现将相关通知如下：</w:t>
      </w:r>
    </w:p>
    <w:p>
      <w:pPr>
        <w:ind w:firstLine="560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一、资产处置信息范围</w:t>
      </w:r>
    </w:p>
    <w:p>
      <w:pPr>
        <w:ind w:firstLine="56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2021年7月批次涉及部门资产处置明细（见附件1）。</w:t>
      </w:r>
    </w:p>
    <w:p>
      <w:pPr>
        <w:numPr>
          <w:ilvl w:val="0"/>
          <w:numId w:val="0"/>
        </w:numPr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二、工作要求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登录江苏省属高校国有资产管理信息系统，完成本批资产处置信息报送。资产处置（报废）操作方法见附件2，</w:t>
      </w:r>
    </w:p>
    <w:p>
      <w:pPr>
        <w:numPr>
          <w:ilvl w:val="0"/>
          <w:numId w:val="0"/>
        </w:numPr>
        <w:ind w:left="560" w:leftChars="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网址http://jshs.eamn.net/login/login-jshs.jsf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资产管理员须明确本批报废的实物并做好标识，掌握其存放位置信息，保证资产回收公司准确搬运。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2021年10月26日前完成。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left"/>
        <w:textAlignment w:val="baseline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eastAsia="zh-CN"/>
        </w:rPr>
        <w:t>三、联系方式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地址：明德楼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515、513办公室。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电话：838562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02、83858182，联系人：李老师、张老师。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left"/>
        <w:textAlignment w:val="baseline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val="en-US" w:eastAsia="zh-CN"/>
        </w:rPr>
        <w:t>附件1：《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2021年7月批次涉及部门资产处置明细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val="en-US" w:eastAsia="zh-CN"/>
        </w:rPr>
        <w:t>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val="en-US" w:eastAsia="zh-CN"/>
        </w:rPr>
        <w:t>附件2：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资产处置（报废）操作方法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18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t>江苏财经职业技术学院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0" w:firstLineChars="20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t>国有资产管理处　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t>                                           2021年10月20日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D8CC37"/>
    <w:multiLevelType w:val="singleLevel"/>
    <w:tmpl w:val="33D8CC3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D3F00"/>
    <w:rsid w:val="02B151E2"/>
    <w:rsid w:val="0F661504"/>
    <w:rsid w:val="11053B06"/>
    <w:rsid w:val="1A23538F"/>
    <w:rsid w:val="53A0411E"/>
    <w:rsid w:val="5D6B4E34"/>
    <w:rsid w:val="793F5B42"/>
    <w:rsid w:val="7EB3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宋体" w:cs="Times New Roman"/>
      <w:b/>
      <w:sz w:val="24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2 Char"/>
    <w:link w:val="2"/>
    <w:qFormat/>
    <w:uiPriority w:val="0"/>
    <w:rPr>
      <w:rFonts w:ascii="Arial" w:hAnsi="Arial" w:eastAsia="宋体" w:cs="Times New Roman"/>
      <w:b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zhj</dc:creator>
  <cp:lastModifiedBy>zhj</cp:lastModifiedBy>
  <dcterms:modified xsi:type="dcterms:W3CDTF">2021-10-20T09:38:19Z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F8E02945FB7846D7B76D20CF5409EB75</vt:lpwstr>
  </property>
</Properties>
</file>